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before="2"/>
        <w:ind w:left="0"/>
        <w:rPr>
          <w:rFonts w:ascii="Times New Roman"/>
          <w:sz w:val="31"/>
        </w:rPr>
      </w:pPr>
    </w:p>
    <w:p>
      <w:pPr>
        <w:pStyle w:val="BodyText"/>
      </w:pPr>
      <w:r>
        <w:rPr>
          <w:spacing w:val="-2"/>
        </w:rPr>
        <w:t>Date:</w:t>
      </w:r>
    </w:p>
    <w:p>
      <w:pPr>
        <w:pStyle w:val="Title"/>
      </w:pPr>
      <w:r>
        <w:rPr/>
        <w:br w:type="column"/>
      </w:r>
      <w:r>
        <w:rPr/>
        <w:t>Toxic</w:t>
      </w:r>
      <w:r>
        <w:rPr>
          <w:spacing w:val="-9"/>
        </w:rPr>
        <w:t> </w:t>
      </w:r>
      <w:r>
        <w:rPr/>
        <w:t>Substance</w:t>
      </w:r>
      <w:r>
        <w:rPr>
          <w:spacing w:val="-9"/>
        </w:rPr>
        <w:t> </w:t>
      </w:r>
      <w:r>
        <w:rPr/>
        <w:t>Control</w:t>
      </w:r>
      <w:r>
        <w:rPr>
          <w:spacing w:val="-9"/>
        </w:rPr>
        <w:t> </w:t>
      </w:r>
      <w:r>
        <w:rPr/>
        <w:t>Act</w:t>
      </w:r>
      <w:r>
        <w:rPr>
          <w:spacing w:val="-11"/>
        </w:rPr>
        <w:t> </w:t>
      </w:r>
      <w:r>
        <w:rPr/>
        <w:t>(TSCA)</w:t>
      </w:r>
      <w:r>
        <w:rPr>
          <w:spacing w:val="-11"/>
        </w:rPr>
        <w:t> </w:t>
      </w:r>
      <w:r>
        <w:rPr>
          <w:spacing w:val="-2"/>
        </w:rPr>
        <w:t>Certification</w:t>
      </w:r>
    </w:p>
    <w:p>
      <w:pPr>
        <w:spacing w:after="0"/>
        <w:sectPr>
          <w:type w:val="continuous"/>
          <w:pgSz w:w="12240" w:h="15840"/>
          <w:pgMar w:top="280" w:bottom="0" w:left="600" w:right="620"/>
          <w:cols w:num="2" w:equalWidth="0">
            <w:col w:w="687" w:space="1226"/>
            <w:col w:w="9107"/>
          </w:cols>
        </w:sectPr>
      </w:pPr>
    </w:p>
    <w:p>
      <w:pPr>
        <w:pStyle w:val="BodyText"/>
        <w:spacing w:before="181"/>
      </w:pPr>
      <w:r>
        <w:rPr/>
        <w:t>Waybill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reference</w:t>
      </w:r>
      <w:r>
        <w:rPr>
          <w:spacing w:val="-10"/>
        </w:rPr>
        <w:t> </w:t>
      </w:r>
      <w:r>
        <w:rPr>
          <w:spacing w:val="-2"/>
        </w:rPr>
        <w:t>number: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36" w:lineRule="auto"/>
        <w:ind w:left="119" w:right="8358"/>
        <w:rPr>
          <w:rFonts w:ascii="Arial Black"/>
        </w:rPr>
      </w:pPr>
      <w:r>
        <w:rPr>
          <w:rFonts w:ascii="Arial Black"/>
        </w:rPr>
        <w:t>Check only one Positive</w:t>
      </w:r>
      <w:r>
        <w:rPr>
          <w:rFonts w:ascii="Arial Black"/>
          <w:spacing w:val="-19"/>
        </w:rPr>
        <w:t> </w:t>
      </w:r>
      <w:r>
        <w:rPr>
          <w:rFonts w:ascii="Arial Black"/>
        </w:rPr>
        <w:t>Certification</w:t>
      </w:r>
    </w:p>
    <w:p>
      <w:pPr>
        <w:pStyle w:val="BodyText"/>
        <w:spacing w:line="259" w:lineRule="auto" w:before="34"/>
        <w:ind w:left="840" w:right="20"/>
      </w:pPr>
      <w:r>
        <w:rPr/>
        <w:pict>
          <v:rect style="position:absolute;margin-left:49.097pt;margin-top:4.168689pt;width:17pt;height:17pt;mso-position-horizontal-relative:page;mso-position-vertical-relative:paragraph;z-index:15728640" id="docshape1" filled="false" stroked="true" strokeweight="1pt" strokecolor="#000000">
            <v:stroke dashstyle="solid"/>
            <w10:wrap type="none"/>
          </v:rect>
        </w:pict>
      </w:r>
      <w:r>
        <w:rPr/>
        <w:t>I certify</w:t>
      </w:r>
      <w:r>
        <w:rPr>
          <w:spacing w:val="-1"/>
        </w:rPr>
        <w:t> </w:t>
      </w:r>
      <w:r>
        <w:rPr/>
        <w:t>that all chemical substances in this shipment comply with all applicable rules or orders under TSCA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 am not</w:t>
      </w:r>
      <w:r>
        <w:rPr>
          <w:spacing w:val="-5"/>
        </w:rPr>
        <w:t> </w:t>
      </w:r>
      <w:r>
        <w:rPr/>
        <w:t>offering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chemical</w:t>
      </w:r>
      <w:r>
        <w:rPr>
          <w:spacing w:val="-2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for entry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violation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TSCA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applicable rule or order thereunder.</w:t>
      </w:r>
    </w:p>
    <w:p>
      <w:pPr>
        <w:pStyle w:val="BodyText"/>
        <w:spacing w:before="160"/>
        <w:ind w:left="840"/>
      </w:pPr>
      <w:r>
        <w:rPr>
          <w:spacing w:val="-5"/>
        </w:rPr>
        <w:t>or</w:t>
      </w:r>
    </w:p>
    <w:p>
      <w:pPr>
        <w:pStyle w:val="BodyText"/>
        <w:spacing w:before="145"/>
        <w:rPr>
          <w:rFonts w:ascii="Arial Black"/>
        </w:rPr>
      </w:pPr>
      <w:r>
        <w:rPr>
          <w:rFonts w:ascii="Arial Black"/>
        </w:rPr>
        <w:t>Negative</w:t>
      </w:r>
      <w:r>
        <w:rPr>
          <w:rFonts w:ascii="Arial Black"/>
          <w:spacing w:val="-7"/>
        </w:rPr>
        <w:t> </w:t>
      </w:r>
      <w:r>
        <w:rPr>
          <w:rFonts w:ascii="Arial Black"/>
          <w:spacing w:val="-2"/>
        </w:rPr>
        <w:t>Certification</w:t>
      </w:r>
    </w:p>
    <w:p>
      <w:pPr>
        <w:pStyle w:val="BodyText"/>
        <w:spacing w:before="158"/>
        <w:ind w:left="840"/>
      </w:pPr>
      <w:r>
        <w:rPr/>
        <w:pict>
          <v:rect style="position:absolute;margin-left:48.563pt;margin-top:9.404272pt;width:17.000004pt;height:17pt;mso-position-horizontal-relative:page;mso-position-vertical-relative:paragraph;z-index:15729152" id="docshape2" filled="false" stroked="true" strokeweight="1.0pt" strokecolor="#000000">
            <v:stroke dashstyle="solid"/>
            <w10:wrap type="none"/>
          </v:rect>
        </w:pict>
      </w:r>
      <w:r>
        <w:rPr/>
        <w:t>I</w:t>
      </w:r>
      <w:r>
        <w:rPr>
          <w:spacing w:val="-4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chemicals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shipment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TSCA.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</w:pPr>
      <w:r>
        <w:rPr/>
        <w:t>Company</w:t>
      </w:r>
      <w:r>
        <w:rPr>
          <w:spacing w:val="-10"/>
        </w:rPr>
        <w:t> </w:t>
      </w:r>
      <w:r>
        <w:rPr>
          <w:spacing w:val="-2"/>
        </w:rPr>
        <w:t>name:</w:t>
      </w:r>
    </w:p>
    <w:p>
      <w:pPr>
        <w:pStyle w:val="BodyText"/>
        <w:spacing w:before="179"/>
      </w:pPr>
      <w:r>
        <w:rPr/>
        <w:t>Company</w:t>
      </w:r>
      <w:r>
        <w:rPr>
          <w:spacing w:val="-8"/>
        </w:rPr>
        <w:t> </w:t>
      </w:r>
      <w:r>
        <w:rPr>
          <w:spacing w:val="-2"/>
        </w:rPr>
        <w:t>address:</w:t>
      </w:r>
    </w:p>
    <w:p>
      <w:pPr>
        <w:pStyle w:val="BodyText"/>
        <w:spacing w:before="181"/>
      </w:pPr>
      <w:r>
        <w:rPr/>
        <w:t>Certifier</w:t>
      </w:r>
      <w:r>
        <w:rPr>
          <w:spacing w:val="-7"/>
        </w:rPr>
        <w:t> </w:t>
      </w:r>
      <w:r>
        <w:rPr>
          <w:spacing w:val="-2"/>
        </w:rPr>
        <w:t>name:</w:t>
      </w:r>
    </w:p>
    <w:p>
      <w:pPr>
        <w:pStyle w:val="BodyText"/>
        <w:spacing w:before="179"/>
        <w:ind w:left="119"/>
      </w:pPr>
      <w:r>
        <w:rPr/>
        <w:t>Certifier</w:t>
      </w:r>
      <w:r>
        <w:rPr>
          <w:spacing w:val="-7"/>
        </w:rPr>
        <w:t> </w:t>
      </w:r>
      <w:r>
        <w:rPr>
          <w:spacing w:val="-2"/>
        </w:rPr>
        <w:t>title:</w:t>
      </w:r>
    </w:p>
    <w:p>
      <w:pPr>
        <w:pStyle w:val="BodyText"/>
        <w:spacing w:before="182"/>
        <w:ind w:left="119"/>
      </w:pPr>
      <w:r>
        <w:rPr/>
        <w:t>Certifier</w:t>
      </w:r>
      <w:r>
        <w:rPr>
          <w:spacing w:val="-6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number:</w:t>
      </w:r>
    </w:p>
    <w:p>
      <w:pPr>
        <w:pStyle w:val="BodyText"/>
        <w:spacing w:before="179"/>
      </w:pPr>
      <w:r>
        <w:rPr/>
        <w:t>Certifier</w:t>
      </w:r>
      <w:r>
        <w:rPr>
          <w:spacing w:val="-6"/>
        </w:rPr>
        <w:t> </w:t>
      </w:r>
      <w:r>
        <w:rPr/>
        <w:t>email</w:t>
      </w:r>
      <w:r>
        <w:rPr>
          <w:spacing w:val="-5"/>
        </w:rPr>
        <w:t> </w:t>
      </w:r>
      <w:r>
        <w:rPr>
          <w:spacing w:val="-2"/>
        </w:rPr>
        <w:t>address:</w:t>
      </w:r>
    </w:p>
    <w:p>
      <w:pPr>
        <w:pStyle w:val="BodyText"/>
        <w:spacing w:before="179"/>
      </w:pPr>
      <w:r>
        <w:rPr/>
        <w:t>Certifier</w:t>
      </w:r>
      <w:r>
        <w:rPr>
          <w:spacing w:val="-7"/>
        </w:rPr>
        <w:t> </w:t>
      </w:r>
      <w:r>
        <w:rPr>
          <w:spacing w:val="-2"/>
        </w:rPr>
        <w:t>signature:</w:t>
      </w:r>
    </w:p>
    <w:p>
      <w:pPr>
        <w:pStyle w:val="BodyText"/>
        <w:spacing w:before="181" w:after="23"/>
      </w:pPr>
      <w:r>
        <w:rPr/>
        <w:t>Product</w:t>
      </w:r>
      <w:r>
        <w:rPr>
          <w:spacing w:val="-5"/>
        </w:rPr>
        <w:t> </w:t>
      </w:r>
      <w:r>
        <w:rPr>
          <w:spacing w:val="-2"/>
        </w:rPr>
        <w:t>description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0"/>
      </w:tblGrid>
      <w:tr>
        <w:trPr>
          <w:trHeight w:val="505" w:hRule="atLeast"/>
        </w:trPr>
        <w:tc>
          <w:tcPr>
            <w:tcW w:w="1079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</w:tr>
      <w:tr>
        <w:trPr>
          <w:trHeight w:val="503" w:hRule="atLeast"/>
        </w:trPr>
        <w:tc>
          <w:tcPr>
            <w:tcW w:w="1079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</w:tr>
      <w:tr>
        <w:trPr>
          <w:trHeight w:val="505" w:hRule="atLeast"/>
        </w:trPr>
        <w:tc>
          <w:tcPr>
            <w:tcW w:w="10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</w:tr>
      <w:tr>
        <w:trPr>
          <w:trHeight w:val="506" w:hRule="atLeast"/>
        </w:trPr>
        <w:tc>
          <w:tcPr>
            <w:tcW w:w="10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</w:tr>
      <w:tr>
        <w:trPr>
          <w:trHeight w:val="506" w:hRule="atLeast"/>
        </w:trPr>
        <w:tc>
          <w:tcPr>
            <w:tcW w:w="10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</w:tr>
      <w:tr>
        <w:trPr>
          <w:trHeight w:val="505" w:hRule="atLeast"/>
        </w:trPr>
        <w:tc>
          <w:tcPr>
            <w:tcW w:w="10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</w:tr>
      <w:tr>
        <w:trPr>
          <w:trHeight w:val="506" w:hRule="atLeast"/>
        </w:trPr>
        <w:tc>
          <w:tcPr>
            <w:tcW w:w="10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</w:tr>
      <w:tr>
        <w:trPr>
          <w:trHeight w:val="506" w:hRule="atLeast"/>
        </w:trPr>
        <w:tc>
          <w:tcPr>
            <w:tcW w:w="10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</w:tr>
      <w:tr>
        <w:trPr>
          <w:trHeight w:val="505" w:hRule="atLeast"/>
        </w:trPr>
        <w:tc>
          <w:tcPr>
            <w:tcW w:w="10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</w:tr>
      <w:tr>
        <w:trPr>
          <w:trHeight w:val="508" w:hRule="atLeast"/>
        </w:trPr>
        <w:tc>
          <w:tcPr>
            <w:tcW w:w="10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</w:tr>
    </w:tbl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 w:before="158"/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certifier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unsure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chemical</w:t>
      </w:r>
      <w:r>
        <w:rPr>
          <w:spacing w:val="-3"/>
        </w:rPr>
        <w:t> </w:t>
      </w:r>
      <w:r>
        <w:rPr/>
        <w:t>substance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TSCA</w:t>
      </w:r>
      <w:r>
        <w:rPr>
          <w:spacing w:val="-3"/>
        </w:rPr>
        <w:t> </w:t>
      </w:r>
      <w:r>
        <w:rPr/>
        <w:t>compliance,</w:t>
      </w:r>
      <w:r>
        <w:rPr>
          <w:spacing w:val="-1"/>
        </w:rPr>
        <w:t> </w:t>
      </w:r>
      <w:r>
        <w:rPr/>
        <w:t>contact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Environmental Protection Agency, TSCA Assistance Office at 1.202.554.1404 between 8:30 a.m. and 5:00 p.m.</w:t>
      </w:r>
    </w:p>
    <w:p>
      <w:pPr>
        <w:pStyle w:val="BodyText"/>
        <w:spacing w:before="10"/>
        <w:ind w:left="0"/>
        <w:rPr>
          <w:sz w:val="10"/>
        </w:rPr>
      </w:pPr>
    </w:p>
    <w:p>
      <w:pPr>
        <w:spacing w:before="95"/>
        <w:ind w:left="0" w:right="98" w:firstLine="0"/>
        <w:jc w:val="right"/>
        <w:rPr>
          <w:sz w:val="16"/>
        </w:rPr>
      </w:pPr>
      <w:r>
        <w:rPr>
          <w:sz w:val="16"/>
        </w:rPr>
        <w:t>Rev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1/17</w:t>
      </w:r>
    </w:p>
    <w:sectPr>
      <w:type w:val="continuous"/>
      <w:pgSz w:w="12240" w:h="15840"/>
      <w:pgMar w:top="280" w:bottom="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20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FedEx Trade Networks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Zuba</dc:creator>
  <dc:description/>
  <dcterms:created xsi:type="dcterms:W3CDTF">2022-07-19T01:39:42Z</dcterms:created>
  <dcterms:modified xsi:type="dcterms:W3CDTF">2022-07-19T01:39:42Z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2022-07-19T00:00:00Z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D:20170118222633</vt:lpwstr>
  </property>
</Properties>
</file>